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page" w:tblpX="817" w:tblpY="-468"/>
        <w:tblW w:w="0" w:type="auto"/>
        <w:tblCellSpacing w:w="0" w:type="dxa"/>
        <w:tblCellMar>
          <w:top w:w="144" w:type="dxa"/>
          <w:left w:w="144" w:type="dxa"/>
          <w:bottom w:w="144" w:type="dxa"/>
          <w:right w:w="144" w:type="dxa"/>
        </w:tblCellMar>
        <w:tblLook w:val="04A0"/>
      </w:tblPr>
      <w:tblGrid>
        <w:gridCol w:w="11211"/>
      </w:tblGrid>
      <w:tr w:rsidR="00AE7420" w:rsidRPr="00807EBD" w:rsidTr="004E19F9">
        <w:trPr>
          <w:trHeight w:val="2394"/>
          <w:tblCellSpacing w:w="0" w:type="dxa"/>
        </w:trPr>
        <w:tc>
          <w:tcPr>
            <w:tcW w:w="0" w:type="auto"/>
            <w:tcMar>
              <w:top w:w="144" w:type="dxa"/>
              <w:left w:w="144" w:type="dxa"/>
              <w:bottom w:w="144" w:type="dxa"/>
              <w:right w:w="600" w:type="dxa"/>
            </w:tcMar>
            <w:vAlign w:val="center"/>
            <w:hideMark/>
          </w:tcPr>
          <w:p w:rsidR="009C76C2" w:rsidRDefault="009C76C2" w:rsidP="009C76C2">
            <w:pPr>
              <w:tabs>
                <w:tab w:val="left" w:pos="10440"/>
              </w:tabs>
              <w:spacing w:after="240" w:line="240" w:lineRule="auto"/>
              <w:ind w:right="-2202"/>
              <w:rPr>
                <w:rFonts w:ascii="Arial" w:hAnsi="Arial" w:cs="Arial"/>
                <w:sz w:val="24"/>
                <w:szCs w:val="24"/>
                <w:lang w:val="es-ES_tradnl"/>
              </w:rPr>
            </w:pPr>
            <w:r w:rsidRPr="000F461C">
              <w:rPr>
                <w:rFonts w:ascii="Arial" w:hAnsi="Arial" w:cs="Arial"/>
                <w:sz w:val="24"/>
                <w:szCs w:val="24"/>
              </w:rPr>
              <w:object w:dxaOrig="8748" w:dyaOrig="8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09.2pt;height:111pt" o:ole="">
                  <v:imagedata r:id="rId5" o:title=""/>
                </v:shape>
                <o:OLEObject Type="Embed" ProgID="PBrush" ShapeID="_x0000_i1031" DrawAspect="Content" ObjectID="_1400401395" r:id="rId6"/>
              </w:object>
            </w:r>
            <w:r w:rsidRPr="000F461C">
              <w:rPr>
                <w:rFonts w:ascii="Arial" w:eastAsia="Times New Roman" w:hAnsi="Arial" w:cs="Arial"/>
                <w:sz w:val="24"/>
                <w:szCs w:val="24"/>
                <w:lang w:val="es-ES_tradnl" w:eastAsia="es-AR"/>
              </w:rPr>
              <w:t xml:space="preserve"> </w:t>
            </w:r>
            <w:r w:rsidRPr="000F46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F461C">
              <w:rPr>
                <w:rFonts w:ascii="Arial" w:hAnsi="Arial" w:cs="Arial"/>
                <w:sz w:val="24"/>
                <w:szCs w:val="24"/>
              </w:rPr>
              <w:object w:dxaOrig="2904" w:dyaOrig="2580">
                <v:shape id="_x0000_i1035" type="#_x0000_t75" style="width:129pt;height:114.6pt" o:ole="">
                  <v:imagedata r:id="rId7" o:title=""/>
                </v:shape>
                <o:OLEObject Type="Embed" ProgID="PBrush" ShapeID="_x0000_i1035" DrawAspect="Content" ObjectID="_1400401396" r:id="rId8"/>
              </w:object>
            </w:r>
            <w:r w:rsidRPr="000F461C">
              <w:rPr>
                <w:rFonts w:ascii="Arial" w:hAnsi="Arial" w:cs="Arial"/>
                <w:sz w:val="24"/>
                <w:szCs w:val="24"/>
              </w:rPr>
              <w:object w:dxaOrig="2160" w:dyaOrig="1008">
                <v:shape id="_x0000_i1032" type="#_x0000_t75" style="width:174.6pt;height:81.6pt" o:ole="">
                  <v:imagedata r:id="rId9" o:title=""/>
                </v:shape>
                <o:OLEObject Type="Embed" ProgID="PBrush" ShapeID="_x0000_i1032" DrawAspect="Content" ObjectID="_1400401397" r:id="rId10"/>
              </w:object>
            </w:r>
            <w:r w:rsidRPr="000F461C">
              <w:rPr>
                <w:rFonts w:ascii="Arial" w:hAnsi="Arial" w:cs="Arial"/>
                <w:sz w:val="24"/>
                <w:szCs w:val="24"/>
                <w:lang w:val="es-ES_tradnl"/>
              </w:rPr>
              <w:t xml:space="preserve"> </w:t>
            </w:r>
          </w:p>
          <w:p w:rsidR="009C76C2" w:rsidRPr="000F461C" w:rsidRDefault="009C76C2" w:rsidP="009C76C2">
            <w:pPr>
              <w:tabs>
                <w:tab w:val="left" w:pos="10440"/>
              </w:tabs>
              <w:spacing w:after="240" w:line="240" w:lineRule="auto"/>
              <w:ind w:right="-2202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AR"/>
              </w:rPr>
            </w:pPr>
          </w:p>
          <w:p w:rsidR="009C76C2" w:rsidRPr="000F461C" w:rsidRDefault="009C76C2" w:rsidP="009C76C2">
            <w:pPr>
              <w:pStyle w:val="Listepuces"/>
              <w:numPr>
                <w:ilvl w:val="0"/>
                <w:numId w:val="0"/>
              </w:numPr>
              <w:tabs>
                <w:tab w:val="left" w:pos="10440"/>
              </w:tabs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_tradnl" w:eastAsia="es-AR"/>
              </w:rPr>
            </w:pPr>
            <w:r w:rsidRPr="000F461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object w:dxaOrig="5040" w:dyaOrig="5100">
                <v:shape id="_x0000_i1036" type="#_x0000_t75" style="width:140.4pt;height:141.6pt" o:ole="">
                  <v:imagedata r:id="rId11" o:title=""/>
                </v:shape>
                <o:OLEObject Type="Embed" ProgID="PBrush" ShapeID="_x0000_i1036" DrawAspect="Content" ObjectID="_1400401398" r:id="rId12"/>
              </w:object>
            </w:r>
            <w:r w:rsidRPr="000F461C">
              <w:rPr>
                <w:rFonts w:ascii="Arial" w:hAnsi="Arial" w:cs="Arial"/>
                <w:sz w:val="24"/>
                <w:szCs w:val="24"/>
              </w:rPr>
              <w:object w:dxaOrig="3804" w:dyaOrig="4860">
                <v:shape id="_x0000_i1033" type="#_x0000_t75" style="width:113.4pt;height:144.6pt" o:ole="">
                  <v:imagedata r:id="rId13" o:title=""/>
                </v:shape>
                <o:OLEObject Type="Embed" ProgID="PBrush" ShapeID="_x0000_i1033" DrawAspect="Content" ObjectID="_1400401399" r:id="rId14"/>
              </w:object>
            </w:r>
            <w:r w:rsidRPr="000F461C">
              <w:rPr>
                <w:rFonts w:ascii="Arial" w:hAnsi="Arial" w:cs="Arial"/>
                <w:sz w:val="24"/>
                <w:szCs w:val="24"/>
              </w:rPr>
              <w:object w:dxaOrig="3420" w:dyaOrig="4176">
                <v:shape id="_x0000_i1034" type="#_x0000_t75" style="width:118.2pt;height:144.6pt" o:ole="">
                  <v:imagedata r:id="rId15" o:title=""/>
                </v:shape>
                <o:OLEObject Type="Embed" ProgID="PBrush" ShapeID="_x0000_i1034" DrawAspect="Content" ObjectID="_1400401400" r:id="rId16"/>
              </w:object>
            </w:r>
          </w:p>
          <w:p w:rsidR="009C76C2" w:rsidRPr="00432689" w:rsidRDefault="009C76C2" w:rsidP="009C76C2">
            <w:pPr>
              <w:pStyle w:val="Paragraphedeliste"/>
              <w:numPr>
                <w:ilvl w:val="0"/>
                <w:numId w:val="2"/>
              </w:numPr>
              <w:tabs>
                <w:tab w:val="left" w:pos="1044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ES_tradnl"/>
              </w:rPr>
            </w:pPr>
            <w:r w:rsidRPr="00432689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Arnaldo Ercoli/ALAF 2)Lisandro López Piñeyro </w:t>
            </w: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3) </w:t>
            </w:r>
            <w:r w:rsidRPr="00432689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Al</w:t>
            </w:r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ejandro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Matamalas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coordinators</w:t>
            </w:r>
            <w:proofErr w:type="spellEnd"/>
            <w:r w:rsidRPr="00432689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 </w:t>
            </w:r>
            <w:proofErr w:type="spellStart"/>
            <w:r w:rsidRPr="00432689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>Operation</w:t>
            </w:r>
            <w:proofErr w:type="spellEnd"/>
            <w:r w:rsidRPr="00432689">
              <w:rPr>
                <w:rFonts w:ascii="Arial" w:hAnsi="Arial" w:cs="Arial"/>
                <w:b/>
                <w:sz w:val="24"/>
                <w:szCs w:val="24"/>
                <w:lang w:val="es-ES_tradnl"/>
              </w:rPr>
              <w:t xml:space="preserve"> Lifesaver Argentina)</w:t>
            </w:r>
          </w:p>
          <w:p w:rsidR="00AE7420" w:rsidRPr="00F53822" w:rsidRDefault="00AE7420" w:rsidP="009C7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fr-FR" w:eastAsia="es-AR"/>
              </w:rPr>
            </w:pPr>
          </w:p>
        </w:tc>
      </w:tr>
      <w:tr w:rsidR="00AE7420" w:rsidRPr="009C76C2" w:rsidTr="004E19F9">
        <w:trPr>
          <w:tblCellSpacing w:w="0" w:type="dxa"/>
        </w:trPr>
        <w:tc>
          <w:tcPr>
            <w:tcW w:w="0" w:type="auto"/>
            <w:tcMar>
              <w:top w:w="144" w:type="dxa"/>
              <w:left w:w="300" w:type="dxa"/>
              <w:bottom w:w="144" w:type="dxa"/>
              <w:right w:w="300" w:type="dxa"/>
            </w:tcMar>
            <w:vAlign w:val="center"/>
            <w:hideMark/>
          </w:tcPr>
          <w:p w:rsidR="009C76C2" w:rsidRDefault="009C76C2" w:rsidP="009C76C2">
            <w:pPr>
              <w:spacing w:after="240" w:line="240" w:lineRule="auto"/>
              <w:ind w:right="277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s-AR"/>
              </w:rPr>
            </w:pPr>
            <w:r w:rsidRPr="00807EBD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s-AR"/>
              </w:rPr>
              <w:t xml:space="preserve">International Level Crossing Awareness Day (ILCAD), </w:t>
            </w:r>
          </w:p>
          <w:p w:rsidR="009C76C2" w:rsidRPr="00807EBD" w:rsidRDefault="009C76C2" w:rsidP="009C76C2">
            <w:pPr>
              <w:spacing w:after="240" w:line="240" w:lineRule="auto"/>
              <w:ind w:right="277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s-AR"/>
              </w:rPr>
            </w:pPr>
            <w:r w:rsidRPr="00807EBD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s-AR"/>
              </w:rPr>
              <w:t xml:space="preserve">7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s-AR"/>
              </w:rPr>
              <w:t xml:space="preserve">June </w:t>
            </w:r>
            <w:r w:rsidRPr="00807EBD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s-AR"/>
              </w:rPr>
              <w:t xml:space="preserve">2012 </w:t>
            </w:r>
          </w:p>
          <w:p w:rsidR="00AE7420" w:rsidRPr="009C76C2" w:rsidRDefault="009C76C2" w:rsidP="009C76C2">
            <w:pPr>
              <w:spacing w:before="100" w:beforeAutospacing="1" w:after="100" w:afterAutospacing="1" w:line="240" w:lineRule="auto"/>
              <w:ind w:right="277"/>
              <w:jc w:val="both"/>
              <w:rPr>
                <w:rFonts w:ascii="Arial" w:eastAsia="Times New Roman" w:hAnsi="Arial" w:cs="Arial"/>
                <w:lang w:val="en-US" w:eastAsia="es-AR"/>
              </w:rPr>
            </w:pPr>
            <w:r w:rsidRPr="009C76C2">
              <w:rPr>
                <w:rFonts w:ascii="Arial" w:hAnsi="Arial" w:cs="Arial"/>
                <w:lang w:val="en-US"/>
              </w:rPr>
              <w:t>S</w:t>
            </w:r>
            <w:r w:rsidR="0019762B" w:rsidRPr="009C76C2">
              <w:rPr>
                <w:rFonts w:ascii="Arial" w:hAnsi="Arial" w:cs="Arial"/>
                <w:lang w:val="en-US"/>
              </w:rPr>
              <w:t>ince 2009 t</w:t>
            </w:r>
            <w:r w:rsidR="0019762B" w:rsidRPr="009C76C2">
              <w:rPr>
                <w:rFonts w:ascii="Arial" w:hAnsi="Arial" w:cs="Arial"/>
                <w:bCs/>
                <w:iCs/>
                <w:lang w:val="en-US" w:eastAsia="fr-FR"/>
              </w:rPr>
              <w:t xml:space="preserve">he </w:t>
            </w:r>
            <w:r w:rsidR="0019762B" w:rsidRPr="009C76C2">
              <w:rPr>
                <w:rFonts w:ascii="Arial" w:hAnsi="Arial" w:cs="Arial"/>
                <w:lang w:val="en-US"/>
              </w:rPr>
              <w:t xml:space="preserve">Latin American Railway Association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 xml:space="preserve">(ALAF) </w:t>
            </w:r>
            <w:r w:rsidR="00807EBD" w:rsidRPr="009C76C2">
              <w:rPr>
                <w:rFonts w:ascii="Arial" w:eastAsia="Times New Roman" w:hAnsi="Arial" w:cs="Arial"/>
                <w:lang w:val="en-US" w:eastAsia="es-AR"/>
              </w:rPr>
              <w:t>has been participating actively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 xml:space="preserve">in </w:t>
            </w:r>
            <w:r w:rsidR="00807EBD" w:rsidRPr="009C76C2">
              <w:rPr>
                <w:rFonts w:ascii="Arial" w:eastAsia="Times New Roman" w:hAnsi="Arial" w:cs="Arial"/>
                <w:lang w:val="en-US" w:eastAsia="es-AR"/>
              </w:rPr>
              <w:t xml:space="preserve">the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>International L</w:t>
            </w:r>
            <w:r w:rsidR="00807EBD" w:rsidRPr="009C76C2">
              <w:rPr>
                <w:rFonts w:ascii="Arial" w:eastAsia="Times New Roman" w:hAnsi="Arial" w:cs="Arial"/>
                <w:lang w:val="en-US" w:eastAsia="es-AR"/>
              </w:rPr>
              <w:t xml:space="preserve">evel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>C</w:t>
            </w:r>
            <w:r w:rsidR="00807EBD" w:rsidRPr="009C76C2">
              <w:rPr>
                <w:rFonts w:ascii="Arial" w:eastAsia="Times New Roman" w:hAnsi="Arial" w:cs="Arial"/>
                <w:lang w:val="en-US" w:eastAsia="es-AR"/>
              </w:rPr>
              <w:t xml:space="preserve">rossing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>A</w:t>
            </w:r>
            <w:r w:rsidR="00807EBD" w:rsidRPr="009C76C2">
              <w:rPr>
                <w:rFonts w:ascii="Arial" w:eastAsia="Times New Roman" w:hAnsi="Arial" w:cs="Arial"/>
                <w:lang w:val="en-US" w:eastAsia="es-AR"/>
              </w:rPr>
              <w:t xml:space="preserve">wareness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>D</w:t>
            </w:r>
            <w:r w:rsidR="00807EBD" w:rsidRPr="009C76C2">
              <w:rPr>
                <w:rFonts w:ascii="Arial" w:eastAsia="Times New Roman" w:hAnsi="Arial" w:cs="Arial"/>
                <w:lang w:val="en-US" w:eastAsia="es-AR"/>
              </w:rPr>
              <w:t>ay (ILCAD)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, </w:t>
            </w:r>
            <w:r w:rsidR="00807EBD" w:rsidRPr="009C76C2">
              <w:rPr>
                <w:rFonts w:ascii="Arial" w:eastAsia="Times New Roman" w:hAnsi="Arial" w:cs="Arial"/>
                <w:lang w:val="en-US" w:eastAsia="es-AR"/>
              </w:rPr>
              <w:t xml:space="preserve">coordinated by the International Union of Railways 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(UIC)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 xml:space="preserve">this year </w:t>
            </w:r>
            <w:r w:rsidR="00807EBD" w:rsidRPr="009C76C2">
              <w:rPr>
                <w:rFonts w:ascii="Arial" w:eastAsia="Times New Roman" w:hAnsi="Arial" w:cs="Arial"/>
                <w:lang w:val="en-US" w:eastAsia="es-AR"/>
              </w:rPr>
              <w:t xml:space="preserve">on 7 June. </w:t>
            </w:r>
            <w:r w:rsidR="0052387E" w:rsidRPr="009C76C2">
              <w:rPr>
                <w:rFonts w:ascii="Arial" w:eastAsia="Times New Roman" w:hAnsi="Arial" w:cs="Arial"/>
                <w:lang w:val="en-US" w:eastAsia="es-AR"/>
              </w:rPr>
              <w:t>This year we have forese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 xml:space="preserve">en, </w:t>
            </w:r>
            <w:r w:rsidR="0052387E" w:rsidRPr="009C76C2">
              <w:rPr>
                <w:rFonts w:ascii="Arial" w:eastAsia="Times New Roman" w:hAnsi="Arial" w:cs="Arial"/>
                <w:lang w:val="en-US" w:eastAsia="es-AR"/>
              </w:rPr>
              <w:t xml:space="preserve">together with 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Operación Salvavidas </w:t>
            </w:r>
            <w:r w:rsidR="0052387E" w:rsidRPr="009C76C2">
              <w:rPr>
                <w:rFonts w:ascii="Arial" w:eastAsia="Times New Roman" w:hAnsi="Arial" w:cs="Arial"/>
                <w:lang w:val="en-US" w:eastAsia="es-AR"/>
              </w:rPr>
              <w:t>and the Regional Faculty of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 Buenos Aires </w:t>
            </w:r>
            <w:r w:rsidR="0052387E" w:rsidRPr="009C76C2">
              <w:rPr>
                <w:rFonts w:ascii="Arial" w:eastAsia="Times New Roman" w:hAnsi="Arial" w:cs="Arial"/>
                <w:lang w:val="en-US" w:eastAsia="es-AR"/>
              </w:rPr>
              <w:t>and the National University of Technology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 xml:space="preserve">, </w:t>
            </w:r>
            <w:r w:rsidR="0052387E" w:rsidRPr="009C76C2">
              <w:rPr>
                <w:rFonts w:ascii="Arial" w:eastAsia="Times New Roman" w:hAnsi="Arial" w:cs="Arial"/>
                <w:lang w:val="en-US" w:eastAsia="es-AR"/>
              </w:rPr>
              <w:t xml:space="preserve">to develop an ambitious program including 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discussions </w:t>
            </w:r>
            <w:r w:rsidR="0052387E" w:rsidRPr="009C76C2">
              <w:rPr>
                <w:rFonts w:ascii="Arial" w:eastAsia="Times New Roman" w:hAnsi="Arial" w:cs="Arial"/>
                <w:lang w:val="en-US" w:eastAsia="es-AR"/>
              </w:rPr>
              <w:t>in schools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>, distributio</w:t>
            </w:r>
            <w:r w:rsidR="00347D43" w:rsidRPr="009C76C2">
              <w:rPr>
                <w:rFonts w:ascii="Arial" w:eastAsia="Times New Roman" w:hAnsi="Arial" w:cs="Arial"/>
                <w:lang w:val="en-US" w:eastAsia="es-AR"/>
              </w:rPr>
              <w:t xml:space="preserve">n </w:t>
            </w:r>
            <w:r w:rsidR="0052387E" w:rsidRPr="009C76C2">
              <w:rPr>
                <w:rFonts w:ascii="Arial" w:eastAsia="Times New Roman" w:hAnsi="Arial" w:cs="Arial"/>
                <w:lang w:val="en-US" w:eastAsia="es-AR"/>
              </w:rPr>
              <w:t>of leaflets and flyers on safety at level crossings in terminal stations and at high risk level crossings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, </w:t>
            </w:r>
            <w:r w:rsidR="0052387E" w:rsidRPr="009C76C2">
              <w:rPr>
                <w:rFonts w:ascii="Arial" w:eastAsia="Times New Roman" w:hAnsi="Arial" w:cs="Arial"/>
                <w:lang w:val="en-US" w:eastAsia="es-AR"/>
              </w:rPr>
              <w:t>broadcast of messages on billboards in railway stations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, </w:t>
            </w:r>
            <w:r w:rsidR="0052387E" w:rsidRPr="009C76C2">
              <w:rPr>
                <w:rFonts w:ascii="Arial" w:eastAsia="Times New Roman" w:hAnsi="Arial" w:cs="Arial"/>
                <w:lang w:val="en-US" w:eastAsia="es-AR"/>
              </w:rPr>
              <w:t xml:space="preserve">on 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radios, TV, </w:t>
            </w:r>
            <w:r w:rsidR="0052387E" w:rsidRPr="009C76C2">
              <w:rPr>
                <w:rFonts w:ascii="Arial" w:eastAsia="Times New Roman" w:hAnsi="Arial" w:cs="Arial"/>
                <w:lang w:val="en-US" w:eastAsia="es-AR"/>
              </w:rPr>
              <w:t>in order to aware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 xml:space="preserve"> </w:t>
            </w:r>
            <w:r w:rsidR="0052387E" w:rsidRPr="009C76C2">
              <w:rPr>
                <w:rFonts w:ascii="Arial" w:eastAsia="Times New Roman" w:hAnsi="Arial" w:cs="Arial"/>
                <w:lang w:val="en-US" w:eastAsia="es-AR"/>
              </w:rPr>
              <w:t>the community as a whole on the risks that represent the non respect of existing rules and signals at level crossings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>.</w:t>
            </w:r>
          </w:p>
          <w:p w:rsidR="00AE7420" w:rsidRPr="009C76C2" w:rsidRDefault="0052387E" w:rsidP="009C76C2">
            <w:pPr>
              <w:spacing w:before="100" w:beforeAutospacing="1" w:after="100" w:afterAutospacing="1" w:line="240" w:lineRule="auto"/>
              <w:ind w:right="277"/>
              <w:jc w:val="both"/>
              <w:rPr>
                <w:rFonts w:ascii="Arial" w:eastAsia="Times New Roman" w:hAnsi="Arial" w:cs="Arial"/>
                <w:lang w:val="en-US" w:eastAsia="es-AR"/>
              </w:rPr>
            </w:pPr>
            <w:r w:rsidRPr="009C76C2">
              <w:rPr>
                <w:rFonts w:ascii="Arial" w:eastAsia="Times New Roman" w:hAnsi="Arial" w:cs="Arial"/>
                <w:lang w:val="en-US" w:eastAsia="es-AR"/>
              </w:rPr>
              <w:t xml:space="preserve">The Regional Faculty of 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Buenos Aires </w:t>
            </w:r>
            <w:r w:rsidRPr="009C76C2">
              <w:rPr>
                <w:rFonts w:ascii="Arial" w:eastAsia="Times New Roman" w:hAnsi="Arial" w:cs="Arial"/>
                <w:lang w:val="en-US" w:eastAsia="es-AR"/>
              </w:rPr>
              <w:t xml:space="preserve">and the National University of Technology </w:t>
            </w:r>
            <w:proofErr w:type="spellStart"/>
            <w:r w:rsidRPr="009C76C2">
              <w:rPr>
                <w:rFonts w:ascii="Arial" w:eastAsia="Times New Roman" w:hAnsi="Arial" w:cs="Arial"/>
                <w:lang w:val="en-US" w:eastAsia="es-AR"/>
              </w:rPr>
              <w:t>organise</w:t>
            </w:r>
            <w:proofErr w:type="spellEnd"/>
            <w:r w:rsidRPr="009C76C2">
              <w:rPr>
                <w:rFonts w:ascii="Arial" w:eastAsia="Times New Roman" w:hAnsi="Arial" w:cs="Arial"/>
                <w:lang w:val="en-US" w:eastAsia="es-AR"/>
              </w:rPr>
              <w:t xml:space="preserve"> on the same day a seminar on 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>“</w:t>
            </w:r>
            <w:r w:rsidRPr="009C76C2">
              <w:rPr>
                <w:rFonts w:ascii="Arial" w:eastAsia="Times New Roman" w:hAnsi="Arial" w:cs="Arial"/>
                <w:lang w:val="en-US" w:eastAsia="es-AR"/>
              </w:rPr>
              <w:t xml:space="preserve">Safety and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 xml:space="preserve">prevention </w:t>
            </w:r>
            <w:r w:rsidRPr="009C76C2">
              <w:rPr>
                <w:rFonts w:ascii="Arial" w:eastAsia="Times New Roman" w:hAnsi="Arial" w:cs="Arial"/>
                <w:lang w:val="en-US" w:eastAsia="es-AR"/>
              </w:rPr>
              <w:t>at level crossings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” </w:t>
            </w:r>
            <w:r w:rsidRPr="009C76C2">
              <w:rPr>
                <w:rFonts w:ascii="Arial" w:eastAsia="Times New Roman" w:hAnsi="Arial" w:cs="Arial"/>
                <w:lang w:val="en-US" w:eastAsia="es-AR"/>
              </w:rPr>
              <w:t>with speeches of well known professionals on important topics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. </w:t>
            </w:r>
            <w:r w:rsidRPr="009C76C2">
              <w:rPr>
                <w:rFonts w:ascii="Arial" w:eastAsia="Times New Roman" w:hAnsi="Arial" w:cs="Arial"/>
                <w:lang w:val="en-US" w:eastAsia="es-AR"/>
              </w:rPr>
              <w:t>This seminar includes a video</w:t>
            </w:r>
            <w:r w:rsidR="00A1266D" w:rsidRPr="009C76C2">
              <w:rPr>
                <w:rFonts w:ascii="Arial" w:eastAsia="Times New Roman" w:hAnsi="Arial" w:cs="Arial"/>
                <w:lang w:val="en-US" w:eastAsia="es-AR"/>
              </w:rPr>
              <w:t xml:space="preserve">-conference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 xml:space="preserve"> pre-recorded </w:t>
            </w:r>
            <w:r w:rsidR="00A1266D" w:rsidRPr="009C76C2">
              <w:rPr>
                <w:rFonts w:ascii="Arial" w:eastAsia="Times New Roman" w:hAnsi="Arial" w:cs="Arial"/>
                <w:lang w:val="en-US" w:eastAsia="es-AR"/>
              </w:rPr>
              <w:t>between Argentina and the UIC HQ with the ILCAD Coordinator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, Isabelle Fonverne, </w:t>
            </w:r>
            <w:r w:rsidR="00A1266D" w:rsidRPr="009C76C2">
              <w:rPr>
                <w:rFonts w:ascii="Arial" w:eastAsia="Times New Roman" w:hAnsi="Arial" w:cs="Arial"/>
                <w:lang w:val="en-US" w:eastAsia="es-AR"/>
              </w:rPr>
              <w:t>which will be broadcast in the</w:t>
            </w:r>
            <w:r w:rsidR="000C39B5" w:rsidRPr="009C76C2">
              <w:rPr>
                <w:rFonts w:ascii="Arial" w:eastAsia="Times New Roman" w:hAnsi="Arial" w:cs="Arial"/>
                <w:lang w:val="en-US" w:eastAsia="es-AR"/>
              </w:rPr>
              <w:t xml:space="preserve"> lecture hall </w:t>
            </w:r>
            <w:r w:rsidR="00A1266D" w:rsidRPr="009C76C2">
              <w:rPr>
                <w:rFonts w:ascii="Arial" w:eastAsia="Times New Roman" w:hAnsi="Arial" w:cs="Arial"/>
                <w:lang w:val="en-US" w:eastAsia="es-AR"/>
              </w:rPr>
              <w:t>of the same University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, Medrano 951 PB - CABA, </w:t>
            </w:r>
            <w:r w:rsidR="00A1266D" w:rsidRPr="009C76C2">
              <w:rPr>
                <w:rFonts w:ascii="Arial" w:eastAsia="Times New Roman" w:hAnsi="Arial" w:cs="Arial"/>
                <w:lang w:val="en-US" w:eastAsia="es-AR"/>
              </w:rPr>
              <w:t xml:space="preserve">from 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>9</w:t>
            </w:r>
            <w:r w:rsidR="00A1266D" w:rsidRPr="009C76C2">
              <w:rPr>
                <w:rFonts w:ascii="Arial" w:eastAsia="Times New Roman" w:hAnsi="Arial" w:cs="Arial"/>
                <w:lang w:val="en-US" w:eastAsia="es-AR"/>
              </w:rPr>
              <w:t>:00 a.m. in Argentina (from 2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>:00</w:t>
            </w:r>
            <w:r w:rsidR="00A1266D" w:rsidRPr="009C76C2">
              <w:rPr>
                <w:rFonts w:ascii="Arial" w:eastAsia="Times New Roman" w:hAnsi="Arial" w:cs="Arial"/>
                <w:lang w:val="en-US" w:eastAsia="es-AR"/>
              </w:rPr>
              <w:t xml:space="preserve"> p.m. French time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>).</w:t>
            </w:r>
          </w:p>
          <w:p w:rsidR="00AE7420" w:rsidRPr="009C76C2" w:rsidRDefault="000C39B5" w:rsidP="009C76C2">
            <w:pPr>
              <w:spacing w:before="100" w:beforeAutospacing="1" w:after="100" w:afterAutospacing="1" w:line="240" w:lineRule="auto"/>
              <w:ind w:right="277"/>
              <w:jc w:val="both"/>
              <w:rPr>
                <w:rFonts w:ascii="Arial" w:eastAsia="Times New Roman" w:hAnsi="Arial" w:cs="Arial"/>
                <w:lang w:val="en-US" w:eastAsia="es-AR"/>
              </w:rPr>
            </w:pPr>
            <w:r w:rsidRPr="009C76C2">
              <w:rPr>
                <w:rFonts w:ascii="Arial" w:eastAsia="Times New Roman" w:hAnsi="Arial" w:cs="Arial"/>
                <w:lang w:val="en-US" w:eastAsia="es-AR"/>
              </w:rPr>
              <w:t xml:space="preserve">We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 xml:space="preserve">shall </w:t>
            </w:r>
            <w:r w:rsidRPr="009C76C2">
              <w:rPr>
                <w:rFonts w:ascii="Arial" w:eastAsia="Times New Roman" w:hAnsi="Arial" w:cs="Arial"/>
                <w:lang w:val="en-US" w:eastAsia="es-AR"/>
              </w:rPr>
              <w:t>underline the support from various railway companies that joined this campaign financing a part of the leaflets and flyers which will be distributed to road users and pedestrians who traverse those level crossings every day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, </w:t>
            </w:r>
            <w:r w:rsidRPr="009C76C2">
              <w:rPr>
                <w:rFonts w:ascii="Arial" w:eastAsia="Times New Roman" w:hAnsi="Arial" w:cs="Arial"/>
                <w:lang w:val="en-US" w:eastAsia="es-AR"/>
              </w:rPr>
              <w:t xml:space="preserve">which enabled this campaign being larger and more efficient this year compared to the previous years. </w:t>
            </w:r>
          </w:p>
          <w:p w:rsidR="00AE7420" w:rsidRPr="002D016A" w:rsidRDefault="000C39B5" w:rsidP="009C76C2">
            <w:pPr>
              <w:spacing w:before="100" w:beforeAutospacing="1" w:after="100" w:afterAutospacing="1" w:line="240" w:lineRule="auto"/>
              <w:ind w:right="277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es-AR"/>
              </w:rPr>
            </w:pPr>
            <w:r w:rsidRPr="009C76C2">
              <w:rPr>
                <w:rFonts w:ascii="Arial" w:eastAsia="Times New Roman" w:hAnsi="Arial" w:cs="Arial"/>
                <w:lang w:val="en-US" w:eastAsia="es-AR"/>
              </w:rPr>
              <w:t xml:space="preserve">In addition 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>ONG</w:t>
            </w:r>
            <w:r w:rsidRPr="009C76C2">
              <w:rPr>
                <w:rFonts w:ascii="Arial" w:eastAsia="Times New Roman" w:hAnsi="Arial" w:cs="Arial"/>
                <w:lang w:val="en-US" w:eastAsia="es-AR"/>
              </w:rPr>
              <w:t>s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 </w:t>
            </w:r>
            <w:r w:rsidRPr="009C76C2">
              <w:rPr>
                <w:rFonts w:ascii="Arial" w:eastAsia="Times New Roman" w:hAnsi="Arial" w:cs="Arial"/>
                <w:lang w:val="en-US" w:eastAsia="es-AR"/>
              </w:rPr>
              <w:t xml:space="preserve">have been approached in order to act jointly on an issue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 xml:space="preserve">worrying </w:t>
            </w:r>
            <w:r w:rsidRPr="009C76C2">
              <w:rPr>
                <w:rFonts w:ascii="Arial" w:eastAsia="Times New Roman" w:hAnsi="Arial" w:cs="Arial"/>
                <w:lang w:val="en-US" w:eastAsia="es-AR"/>
              </w:rPr>
              <w:t xml:space="preserve">the whole </w:t>
            </w:r>
            <w:r w:rsidR="0019762B" w:rsidRPr="009C76C2">
              <w:rPr>
                <w:rFonts w:ascii="Arial" w:eastAsia="Times New Roman" w:hAnsi="Arial" w:cs="Arial"/>
                <w:lang w:val="en-US" w:eastAsia="es-AR"/>
              </w:rPr>
              <w:t>community;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 </w:t>
            </w:r>
            <w:r w:rsidR="002D016A" w:rsidRPr="009C76C2">
              <w:rPr>
                <w:rFonts w:ascii="Arial" w:eastAsia="Times New Roman" w:hAnsi="Arial" w:cs="Arial"/>
                <w:lang w:val="en-US" w:eastAsia="es-AR"/>
              </w:rPr>
              <w:t xml:space="preserve">regional banks have been contacted to get the financing of 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programmes </w:t>
            </w:r>
            <w:r w:rsidR="002D016A" w:rsidRPr="009C76C2">
              <w:rPr>
                <w:rFonts w:ascii="Arial" w:eastAsia="Times New Roman" w:hAnsi="Arial" w:cs="Arial"/>
                <w:lang w:val="en-US" w:eastAsia="es-AR"/>
              </w:rPr>
              <w:t xml:space="preserve">and 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 xml:space="preserve">actions </w:t>
            </w:r>
            <w:r w:rsidR="002D016A" w:rsidRPr="009C76C2">
              <w:rPr>
                <w:rFonts w:ascii="Arial" w:eastAsia="Times New Roman" w:hAnsi="Arial" w:cs="Arial"/>
                <w:lang w:val="en-US" w:eastAsia="es-AR"/>
              </w:rPr>
              <w:t>aiming at putting forward the message that guides us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>: "</w:t>
            </w:r>
            <w:r w:rsidR="002D016A" w:rsidRPr="009C76C2">
              <w:rPr>
                <w:rFonts w:ascii="Arial" w:eastAsia="Times New Roman" w:hAnsi="Arial" w:cs="Arial"/>
                <w:lang w:val="en-US" w:eastAsia="es-AR"/>
              </w:rPr>
              <w:t>Act safely at level crossings</w:t>
            </w:r>
            <w:r w:rsidR="00AE7420" w:rsidRPr="009C76C2">
              <w:rPr>
                <w:rFonts w:ascii="Arial" w:eastAsia="Times New Roman" w:hAnsi="Arial" w:cs="Arial"/>
                <w:lang w:val="en-US" w:eastAsia="es-AR"/>
              </w:rPr>
              <w:t>".</w:t>
            </w:r>
          </w:p>
        </w:tc>
      </w:tr>
    </w:tbl>
    <w:p w:rsidR="00AE7420" w:rsidRPr="002D016A" w:rsidRDefault="00AE7420" w:rsidP="00AE7420">
      <w:pPr>
        <w:rPr>
          <w:rFonts w:ascii="Arial" w:hAnsi="Arial" w:cs="Arial"/>
          <w:sz w:val="24"/>
          <w:szCs w:val="24"/>
          <w:lang w:val="en-US"/>
        </w:rPr>
      </w:pPr>
    </w:p>
    <w:p w:rsidR="00E3736A" w:rsidRPr="002D016A" w:rsidRDefault="00E3736A" w:rsidP="00AE7420">
      <w:pPr>
        <w:rPr>
          <w:szCs w:val="24"/>
          <w:lang w:val="en-US"/>
        </w:rPr>
      </w:pPr>
    </w:p>
    <w:sectPr w:rsidR="00E3736A" w:rsidRPr="002D016A" w:rsidSect="009C76C2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8F6F9A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86E0A32"/>
    <w:multiLevelType w:val="hybridMultilevel"/>
    <w:tmpl w:val="E4E84FB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0CF1"/>
    <w:rsid w:val="000C39B5"/>
    <w:rsid w:val="00165EA8"/>
    <w:rsid w:val="001950FC"/>
    <w:rsid w:val="0019762B"/>
    <w:rsid w:val="001C733F"/>
    <w:rsid w:val="001D5CFD"/>
    <w:rsid w:val="002D016A"/>
    <w:rsid w:val="00347D43"/>
    <w:rsid w:val="004E19F9"/>
    <w:rsid w:val="0052387E"/>
    <w:rsid w:val="005E0A6E"/>
    <w:rsid w:val="00654A83"/>
    <w:rsid w:val="006E0CF1"/>
    <w:rsid w:val="00807EBD"/>
    <w:rsid w:val="00846611"/>
    <w:rsid w:val="00946889"/>
    <w:rsid w:val="009673CC"/>
    <w:rsid w:val="009C76C2"/>
    <w:rsid w:val="009D7250"/>
    <w:rsid w:val="00A1266D"/>
    <w:rsid w:val="00A30BF0"/>
    <w:rsid w:val="00A56E42"/>
    <w:rsid w:val="00AB2497"/>
    <w:rsid w:val="00AC176B"/>
    <w:rsid w:val="00AD3575"/>
    <w:rsid w:val="00AE7420"/>
    <w:rsid w:val="00B53619"/>
    <w:rsid w:val="00B55093"/>
    <w:rsid w:val="00B56FA7"/>
    <w:rsid w:val="00E3736A"/>
    <w:rsid w:val="00E92634"/>
    <w:rsid w:val="00F471E7"/>
    <w:rsid w:val="00F53822"/>
    <w:rsid w:val="00FB3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3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E0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Listepuces">
    <w:name w:val="List Bullet"/>
    <w:basedOn w:val="Normal"/>
    <w:uiPriority w:val="99"/>
    <w:unhideWhenUsed/>
    <w:rsid w:val="009C76C2"/>
    <w:pPr>
      <w:numPr>
        <w:numId w:val="1"/>
      </w:numPr>
      <w:contextualSpacing/>
    </w:pPr>
  </w:style>
  <w:style w:type="paragraph" w:styleId="Paragraphedeliste">
    <w:name w:val="List Paragraph"/>
    <w:basedOn w:val="Normal"/>
    <w:uiPriority w:val="34"/>
    <w:qFormat/>
    <w:rsid w:val="009C76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336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UIC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isabel_f</cp:lastModifiedBy>
  <cp:revision>3</cp:revision>
  <cp:lastPrinted>2012-06-05T09:35:00Z</cp:lastPrinted>
  <dcterms:created xsi:type="dcterms:W3CDTF">2012-06-05T09:34:00Z</dcterms:created>
  <dcterms:modified xsi:type="dcterms:W3CDTF">2012-06-05T09:36:00Z</dcterms:modified>
</cp:coreProperties>
</file>